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49F16" w14:textId="68C81678" w:rsidR="00FC4771" w:rsidRPr="00FC4771" w:rsidRDefault="00FC4771" w:rsidP="00FC4771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 xml:space="preserve">Задача </w:t>
      </w:r>
      <w:r w:rsidR="007309DC">
        <w:rPr>
          <w:b/>
          <w:bCs/>
          <w:sz w:val="24"/>
          <w:szCs w:val="24"/>
        </w:rPr>
        <w:t>(машинное обучение)</w:t>
      </w:r>
    </w:p>
    <w:p w14:paraId="066916AD" w14:textId="73C81912" w:rsidR="007309DC" w:rsidRPr="007309DC" w:rsidRDefault="007309DC" w:rsidP="007309DC">
      <w:pPr>
        <w:rPr>
          <w:sz w:val="24"/>
          <w:szCs w:val="24"/>
        </w:rPr>
      </w:pPr>
      <w:r>
        <w:rPr>
          <w:sz w:val="24"/>
          <w:szCs w:val="24"/>
        </w:rPr>
        <w:t>Д</w:t>
      </w:r>
      <w:r w:rsidRPr="007309DC">
        <w:rPr>
          <w:sz w:val="24"/>
          <w:szCs w:val="24"/>
        </w:rPr>
        <w:t>анные для задачи анализа тональности: цитаты</w:t>
      </w:r>
    </w:p>
    <w:p w14:paraId="08979E41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Обучающая коллекция с ответами</w:t>
      </w:r>
    </w:p>
    <w:p w14:paraId="3B9EC7F4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Тестовая коллекция с ответами</w:t>
      </w:r>
    </w:p>
    <w:p w14:paraId="5569B926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Нужно обучиться на обучающей коллекции, затем провериться на тестовой</w:t>
      </w:r>
    </w:p>
    <w:p w14:paraId="53F0DB04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Классификация на три класса (позитивный, негативный, нейтральный)</w:t>
      </w:r>
    </w:p>
    <w:p w14:paraId="5A0F1E17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Другие разметки не учитываем</w:t>
      </w:r>
    </w:p>
    <w:p w14:paraId="110238F1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методЫ из пакета (</w:t>
      </w:r>
      <w:hyperlink r:id="rId5" w:history="1">
        <w:r w:rsidRPr="007309DC">
          <w:rPr>
            <w:rStyle w:val="a3"/>
            <w:sz w:val="24"/>
            <w:szCs w:val="24"/>
            <w:lang w:val="en-US"/>
          </w:rPr>
          <w:t>http</w:t>
        </w:r>
        <w:r w:rsidRPr="007309DC">
          <w:rPr>
            <w:rStyle w:val="a3"/>
            <w:sz w:val="24"/>
            <w:szCs w:val="24"/>
          </w:rPr>
          <w:t>://</w:t>
        </w:r>
        <w:r w:rsidRPr="007309DC">
          <w:rPr>
            <w:rStyle w:val="a3"/>
            <w:sz w:val="24"/>
            <w:szCs w:val="24"/>
            <w:lang w:val="en-US"/>
          </w:rPr>
          <w:t>scikit</w:t>
        </w:r>
        <w:r w:rsidRPr="007309DC">
          <w:rPr>
            <w:rStyle w:val="a3"/>
            <w:sz w:val="24"/>
            <w:szCs w:val="24"/>
          </w:rPr>
          <w:t>-</w:t>
        </w:r>
        <w:r w:rsidRPr="007309DC">
          <w:rPr>
            <w:rStyle w:val="a3"/>
            <w:sz w:val="24"/>
            <w:szCs w:val="24"/>
            <w:lang w:val="en-US"/>
          </w:rPr>
          <w:t>learn</w:t>
        </w:r>
        <w:r w:rsidRPr="007309DC">
          <w:rPr>
            <w:rStyle w:val="a3"/>
            <w:sz w:val="24"/>
            <w:szCs w:val="24"/>
          </w:rPr>
          <w:t>.</w:t>
        </w:r>
        <w:r w:rsidRPr="007309DC">
          <w:rPr>
            <w:rStyle w:val="a3"/>
            <w:sz w:val="24"/>
            <w:szCs w:val="24"/>
            <w:lang w:val="en-US"/>
          </w:rPr>
          <w:t>org</w:t>
        </w:r>
        <w:r w:rsidRPr="007309DC">
          <w:rPr>
            <w:rStyle w:val="a3"/>
            <w:sz w:val="24"/>
            <w:szCs w:val="24"/>
          </w:rPr>
          <w:t>/</w:t>
        </w:r>
        <w:r w:rsidRPr="007309DC">
          <w:rPr>
            <w:rStyle w:val="a3"/>
            <w:sz w:val="24"/>
            <w:szCs w:val="24"/>
            <w:lang w:val="en-US"/>
          </w:rPr>
          <w:t>stable</w:t>
        </w:r>
        <w:r w:rsidRPr="007309DC">
          <w:rPr>
            <w:rStyle w:val="a3"/>
            <w:sz w:val="24"/>
            <w:szCs w:val="24"/>
          </w:rPr>
          <w:t>/</w:t>
        </w:r>
      </w:hyperlink>
      <w:r w:rsidRPr="007309DC">
        <w:rPr>
          <w:sz w:val="24"/>
          <w:szCs w:val="24"/>
        </w:rPr>
        <w:t>) и проверить качество классификации на разных типах векторизации: булевские вектора, частоты, tf.idf</w:t>
      </w:r>
    </w:p>
    <w:p w14:paraId="1D4F2E33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Встроенный механизм векторизации:</w:t>
      </w:r>
    </w:p>
    <w:p w14:paraId="01AC1A4C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 xml:space="preserve"> </w:t>
      </w:r>
      <w:r w:rsidRPr="007309DC">
        <w:rPr>
          <w:sz w:val="24"/>
          <w:szCs w:val="24"/>
          <w:lang w:val="en-US"/>
        </w:rPr>
        <w:t>http</w:t>
      </w:r>
      <w:r w:rsidRPr="007309DC">
        <w:rPr>
          <w:sz w:val="24"/>
          <w:szCs w:val="24"/>
        </w:rPr>
        <w:t>://</w:t>
      </w:r>
      <w:r w:rsidRPr="007309DC">
        <w:rPr>
          <w:sz w:val="24"/>
          <w:szCs w:val="24"/>
          <w:lang w:val="en-US"/>
        </w:rPr>
        <w:t>scikit</w:t>
      </w:r>
      <w:r w:rsidRPr="007309DC">
        <w:rPr>
          <w:sz w:val="24"/>
          <w:szCs w:val="24"/>
        </w:rPr>
        <w:t>-</w:t>
      </w:r>
      <w:r w:rsidRPr="007309DC">
        <w:rPr>
          <w:sz w:val="24"/>
          <w:szCs w:val="24"/>
          <w:lang w:val="en-US"/>
        </w:rPr>
        <w:t>learn</w:t>
      </w:r>
      <w:r w:rsidRPr="007309DC">
        <w:rPr>
          <w:sz w:val="24"/>
          <w:szCs w:val="24"/>
        </w:rPr>
        <w:t>.</w:t>
      </w:r>
      <w:r w:rsidRPr="007309DC">
        <w:rPr>
          <w:sz w:val="24"/>
          <w:szCs w:val="24"/>
          <w:lang w:val="en-US"/>
        </w:rPr>
        <w:t>org</w:t>
      </w:r>
      <w:r w:rsidRPr="007309DC">
        <w:rPr>
          <w:sz w:val="24"/>
          <w:szCs w:val="24"/>
        </w:rPr>
        <w:t>/</w:t>
      </w:r>
      <w:r w:rsidRPr="007309DC">
        <w:rPr>
          <w:sz w:val="24"/>
          <w:szCs w:val="24"/>
          <w:lang w:val="en-US"/>
        </w:rPr>
        <w:t>stable</w:t>
      </w:r>
      <w:r w:rsidRPr="007309DC">
        <w:rPr>
          <w:sz w:val="24"/>
          <w:szCs w:val="24"/>
        </w:rPr>
        <w:t>/</w:t>
      </w:r>
      <w:r w:rsidRPr="007309DC">
        <w:rPr>
          <w:sz w:val="24"/>
          <w:szCs w:val="24"/>
          <w:lang w:val="en-US"/>
        </w:rPr>
        <w:t>modules</w:t>
      </w:r>
      <w:r w:rsidRPr="007309DC">
        <w:rPr>
          <w:sz w:val="24"/>
          <w:szCs w:val="24"/>
        </w:rPr>
        <w:t>/</w:t>
      </w:r>
      <w:r w:rsidRPr="007309DC">
        <w:rPr>
          <w:sz w:val="24"/>
          <w:szCs w:val="24"/>
          <w:lang w:val="en-US"/>
        </w:rPr>
        <w:t>generated</w:t>
      </w:r>
      <w:r w:rsidRPr="007309DC">
        <w:rPr>
          <w:sz w:val="24"/>
          <w:szCs w:val="24"/>
        </w:rPr>
        <w:t>/</w:t>
      </w:r>
      <w:r w:rsidRPr="007309DC">
        <w:rPr>
          <w:sz w:val="24"/>
          <w:szCs w:val="24"/>
          <w:lang w:val="en-US"/>
        </w:rPr>
        <w:t>sklearn</w:t>
      </w:r>
      <w:r w:rsidRPr="007309DC">
        <w:rPr>
          <w:sz w:val="24"/>
          <w:szCs w:val="24"/>
        </w:rPr>
        <w:t>.</w:t>
      </w:r>
      <w:r w:rsidRPr="007309DC">
        <w:rPr>
          <w:sz w:val="24"/>
          <w:szCs w:val="24"/>
          <w:lang w:val="en-US"/>
        </w:rPr>
        <w:t>feature</w:t>
      </w:r>
      <w:r w:rsidRPr="007309DC">
        <w:rPr>
          <w:sz w:val="24"/>
          <w:szCs w:val="24"/>
        </w:rPr>
        <w:t>_</w:t>
      </w:r>
      <w:r w:rsidRPr="007309DC">
        <w:rPr>
          <w:sz w:val="24"/>
          <w:szCs w:val="24"/>
          <w:lang w:val="en-US"/>
        </w:rPr>
        <w:t>extraction</w:t>
      </w:r>
      <w:r w:rsidRPr="007309DC">
        <w:rPr>
          <w:sz w:val="24"/>
          <w:szCs w:val="24"/>
        </w:rPr>
        <w:t>.</w:t>
      </w:r>
      <w:r w:rsidRPr="007309DC">
        <w:rPr>
          <w:sz w:val="24"/>
          <w:szCs w:val="24"/>
          <w:lang w:val="en-US"/>
        </w:rPr>
        <w:t>text</w:t>
      </w:r>
      <w:r w:rsidRPr="007309DC">
        <w:rPr>
          <w:sz w:val="24"/>
          <w:szCs w:val="24"/>
        </w:rPr>
        <w:t>.</w:t>
      </w:r>
      <w:r w:rsidRPr="007309DC">
        <w:rPr>
          <w:sz w:val="24"/>
          <w:szCs w:val="24"/>
          <w:lang w:val="en-US"/>
        </w:rPr>
        <w:t>CountVectorizer</w:t>
      </w:r>
      <w:r w:rsidRPr="007309DC">
        <w:rPr>
          <w:sz w:val="24"/>
          <w:szCs w:val="24"/>
        </w:rPr>
        <w:t>.</w:t>
      </w:r>
      <w:r w:rsidRPr="007309DC">
        <w:rPr>
          <w:sz w:val="24"/>
          <w:szCs w:val="24"/>
          <w:lang w:val="en-US"/>
        </w:rPr>
        <w:t>html</w:t>
      </w:r>
    </w:p>
    <w:p w14:paraId="427978D3" w14:textId="77777777" w:rsidR="007309DC" w:rsidRP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Попробовать методы: стоп-слова, разные параметры (</w:t>
      </w:r>
      <w:r w:rsidRPr="007309DC">
        <w:rPr>
          <w:sz w:val="24"/>
          <w:szCs w:val="24"/>
          <w:lang w:val="en-US"/>
        </w:rPr>
        <w:t>grid</w:t>
      </w:r>
      <w:r w:rsidRPr="007309DC">
        <w:rPr>
          <w:sz w:val="24"/>
          <w:szCs w:val="24"/>
        </w:rPr>
        <w:t xml:space="preserve">  </w:t>
      </w:r>
      <w:r w:rsidRPr="007309DC">
        <w:rPr>
          <w:sz w:val="24"/>
          <w:szCs w:val="24"/>
          <w:lang w:val="en-US"/>
        </w:rPr>
        <w:t>search</w:t>
      </w:r>
      <w:r w:rsidRPr="007309DC">
        <w:rPr>
          <w:sz w:val="24"/>
          <w:szCs w:val="24"/>
        </w:rPr>
        <w:t xml:space="preserve">), что-то еще. </w:t>
      </w:r>
      <w:r w:rsidRPr="007309DC">
        <w:rPr>
          <w:sz w:val="24"/>
          <w:szCs w:val="24"/>
          <w:lang w:val="en-US"/>
        </w:rPr>
        <w:t>Baseline</w:t>
      </w:r>
      <w:r w:rsidRPr="00222AA3">
        <w:rPr>
          <w:sz w:val="24"/>
          <w:szCs w:val="24"/>
        </w:rPr>
        <w:t xml:space="preserve"> 0.58 </w:t>
      </w:r>
      <w:r w:rsidRPr="007309DC">
        <w:rPr>
          <w:sz w:val="24"/>
          <w:szCs w:val="24"/>
          <w:lang w:val="en-US"/>
        </w:rPr>
        <w:t>Accuracy</w:t>
      </w:r>
    </w:p>
    <w:p w14:paraId="491D1EBB" w14:textId="10A4485A" w:rsidR="007309DC" w:rsidRDefault="007309DC" w:rsidP="007309DC">
      <w:pPr>
        <w:tabs>
          <w:tab w:val="num" w:pos="1440"/>
        </w:tabs>
        <w:rPr>
          <w:sz w:val="24"/>
          <w:szCs w:val="24"/>
        </w:rPr>
      </w:pPr>
      <w:r w:rsidRPr="007309DC">
        <w:rPr>
          <w:sz w:val="24"/>
          <w:szCs w:val="24"/>
        </w:rPr>
        <w:t xml:space="preserve">Результаты F-мера, Отчет </w:t>
      </w:r>
    </w:p>
    <w:p w14:paraId="09786C8E" w14:textId="5ACA9628" w:rsidR="007309DC" w:rsidRDefault="007309DC" w:rsidP="007309DC">
      <w:pPr>
        <w:rPr>
          <w:sz w:val="24"/>
          <w:szCs w:val="24"/>
        </w:rPr>
      </w:pPr>
      <w:r w:rsidRPr="007309DC">
        <w:rPr>
          <w:sz w:val="24"/>
          <w:szCs w:val="24"/>
        </w:rPr>
        <w:t>Пример цитаты</w:t>
      </w:r>
    </w:p>
    <w:p w14:paraId="7CD87F55" w14:textId="77777777" w:rsidR="007309DC" w:rsidRPr="00222AA3" w:rsidRDefault="007309DC" w:rsidP="007309DC">
      <w:pPr>
        <w:rPr>
          <w:sz w:val="24"/>
          <w:szCs w:val="24"/>
        </w:rPr>
      </w:pPr>
      <w:r w:rsidRPr="00222AA3">
        <w:rPr>
          <w:sz w:val="24"/>
          <w:szCs w:val="24"/>
        </w:rPr>
        <w:t>&lt;</w:t>
      </w:r>
      <w:r w:rsidRPr="004346F8">
        <w:rPr>
          <w:sz w:val="24"/>
          <w:szCs w:val="24"/>
          <w:lang w:val="en-US"/>
        </w:rPr>
        <w:t>sentence</w:t>
      </w:r>
      <w:r w:rsidRPr="00222AA3">
        <w:rPr>
          <w:sz w:val="24"/>
          <w:szCs w:val="24"/>
        </w:rPr>
        <w:t xml:space="preserve"> </w:t>
      </w:r>
      <w:r w:rsidRPr="004346F8">
        <w:rPr>
          <w:sz w:val="24"/>
          <w:szCs w:val="24"/>
          <w:lang w:val="en-US"/>
        </w:rPr>
        <w:t>id</w:t>
      </w:r>
      <w:r w:rsidRPr="00222AA3">
        <w:rPr>
          <w:sz w:val="24"/>
          <w:szCs w:val="24"/>
        </w:rPr>
        <w:t>="1"&gt;</w:t>
      </w:r>
    </w:p>
    <w:p w14:paraId="1899E8DA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222AA3">
        <w:rPr>
          <w:sz w:val="24"/>
          <w:szCs w:val="24"/>
        </w:rPr>
        <w:t xml:space="preserve">    </w:t>
      </w:r>
      <w:r w:rsidRPr="004346F8">
        <w:rPr>
          <w:sz w:val="24"/>
          <w:szCs w:val="24"/>
          <w:lang w:val="en-US"/>
        </w:rPr>
        <w:t>&lt;speech type="direct"&gt;</w:t>
      </w:r>
    </w:p>
    <w:p w14:paraId="6386A82B" w14:textId="77777777" w:rsidR="007309DC" w:rsidRPr="007309DC" w:rsidRDefault="007309DC" w:rsidP="007309DC">
      <w:pPr>
        <w:rPr>
          <w:sz w:val="24"/>
          <w:szCs w:val="24"/>
        </w:rPr>
      </w:pPr>
      <w:r w:rsidRPr="004346F8">
        <w:rPr>
          <w:sz w:val="24"/>
          <w:szCs w:val="24"/>
          <w:lang w:val="en-US"/>
        </w:rPr>
        <w:t xml:space="preserve">      </w:t>
      </w:r>
      <w:r w:rsidRPr="00222AA3">
        <w:rPr>
          <w:sz w:val="24"/>
          <w:szCs w:val="24"/>
          <w:lang w:val="en-US"/>
        </w:rPr>
        <w:t>&amp;quot;</w:t>
      </w:r>
      <w:r w:rsidRPr="007309DC">
        <w:rPr>
          <w:sz w:val="24"/>
          <w:szCs w:val="24"/>
        </w:rPr>
        <w:t>Меня</w:t>
      </w:r>
      <w:r w:rsidRPr="00222AA3">
        <w:rPr>
          <w:sz w:val="24"/>
          <w:szCs w:val="24"/>
          <w:lang w:val="en-US"/>
        </w:rPr>
        <w:t xml:space="preserve"> </w:t>
      </w:r>
      <w:r w:rsidRPr="007309DC">
        <w:rPr>
          <w:sz w:val="24"/>
          <w:szCs w:val="24"/>
        </w:rPr>
        <w:t>отпустили</w:t>
      </w:r>
      <w:r w:rsidRPr="00222AA3">
        <w:rPr>
          <w:sz w:val="24"/>
          <w:szCs w:val="24"/>
          <w:lang w:val="en-US"/>
        </w:rPr>
        <w:t xml:space="preserve">. </w:t>
      </w:r>
      <w:r w:rsidRPr="007309DC">
        <w:rPr>
          <w:sz w:val="24"/>
          <w:szCs w:val="24"/>
        </w:rPr>
        <w:t>У Коли @nlyaskin забирают вещи и сажают. Хренникова забирает скорая, ему стало плохо в камере. Суд завтра в 15 Новая Площадь 8,стр. 3&amp;quot;, - написала Чирикова в своем блоге в Twitter.&amp;quot;В отношении Е.Чириковой составлен административный протокол по статье 19.3 КоАП города Москвы (&amp;quot;неповиновение законным требованиям сотрудникам полиции&amp;quot;).</w:t>
      </w:r>
    </w:p>
    <w:p w14:paraId="3FEE6392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7309DC">
        <w:rPr>
          <w:sz w:val="24"/>
          <w:szCs w:val="24"/>
        </w:rPr>
        <w:t xml:space="preserve">    </w:t>
      </w:r>
      <w:r w:rsidRPr="004346F8">
        <w:rPr>
          <w:sz w:val="24"/>
          <w:szCs w:val="24"/>
          <w:lang w:val="en-US"/>
        </w:rPr>
        <w:t>&lt;/speech&gt;</w:t>
      </w:r>
    </w:p>
    <w:p w14:paraId="376EABBC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4346F8">
        <w:rPr>
          <w:sz w:val="24"/>
          <w:szCs w:val="24"/>
          <w:lang w:val="en-US"/>
        </w:rPr>
        <w:t xml:space="preserve">    &lt;evaluation&gt;</w:t>
      </w:r>
    </w:p>
    <w:p w14:paraId="2BBF2104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4346F8">
        <w:rPr>
          <w:sz w:val="24"/>
          <w:szCs w:val="24"/>
          <w:lang w:val="en-US"/>
        </w:rPr>
        <w:t xml:space="preserve">      -</w:t>
      </w:r>
    </w:p>
    <w:p w14:paraId="5E626880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4346F8">
        <w:rPr>
          <w:sz w:val="24"/>
          <w:szCs w:val="24"/>
          <w:lang w:val="en-US"/>
        </w:rPr>
        <w:t xml:space="preserve">    &lt;/evaluation&gt;</w:t>
      </w:r>
    </w:p>
    <w:p w14:paraId="004FCC5F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4346F8">
        <w:rPr>
          <w:sz w:val="24"/>
          <w:szCs w:val="24"/>
          <w:lang w:val="en-US"/>
        </w:rPr>
        <w:t xml:space="preserve">    &lt;url&gt;</w:t>
      </w:r>
    </w:p>
    <w:p w14:paraId="10601223" w14:textId="77777777" w:rsidR="007309DC" w:rsidRPr="004346F8" w:rsidRDefault="007309DC" w:rsidP="007309DC">
      <w:pPr>
        <w:rPr>
          <w:sz w:val="24"/>
          <w:szCs w:val="24"/>
          <w:lang w:val="en-US"/>
        </w:rPr>
      </w:pPr>
      <w:r w:rsidRPr="004346F8">
        <w:rPr>
          <w:sz w:val="24"/>
          <w:szCs w:val="24"/>
          <w:lang w:val="en-US"/>
        </w:rPr>
        <w:t xml:space="preserve">      http://asiareport.ru/index.php/news/14440-chirikovu-zaderzhali-i-otpustili-kak-melkuyu-xuliganku.html </w:t>
      </w:r>
    </w:p>
    <w:p w14:paraId="50A46FFA" w14:textId="77777777" w:rsidR="007309DC" w:rsidRPr="00222AA3" w:rsidRDefault="007309DC" w:rsidP="007309DC">
      <w:pPr>
        <w:rPr>
          <w:sz w:val="24"/>
          <w:szCs w:val="24"/>
        </w:rPr>
      </w:pPr>
      <w:r w:rsidRPr="004346F8">
        <w:rPr>
          <w:sz w:val="24"/>
          <w:szCs w:val="24"/>
          <w:lang w:val="en-US"/>
        </w:rPr>
        <w:t xml:space="preserve">    </w:t>
      </w:r>
      <w:r w:rsidRPr="00222AA3">
        <w:rPr>
          <w:sz w:val="24"/>
          <w:szCs w:val="24"/>
        </w:rPr>
        <w:t>&lt;/</w:t>
      </w:r>
      <w:r w:rsidRPr="004346F8">
        <w:rPr>
          <w:sz w:val="24"/>
          <w:szCs w:val="24"/>
          <w:lang w:val="en-US"/>
        </w:rPr>
        <w:t>url</w:t>
      </w:r>
      <w:r w:rsidRPr="00222AA3">
        <w:rPr>
          <w:sz w:val="24"/>
          <w:szCs w:val="24"/>
        </w:rPr>
        <w:t>&gt;</w:t>
      </w:r>
    </w:p>
    <w:p w14:paraId="4F68B8EB" w14:textId="77777777" w:rsidR="007309DC" w:rsidRPr="00222AA3" w:rsidRDefault="007309DC" w:rsidP="007309DC">
      <w:pPr>
        <w:rPr>
          <w:sz w:val="24"/>
          <w:szCs w:val="24"/>
        </w:rPr>
      </w:pPr>
      <w:r w:rsidRPr="00222AA3">
        <w:rPr>
          <w:sz w:val="24"/>
          <w:szCs w:val="24"/>
        </w:rPr>
        <w:t>&gt;</w:t>
      </w:r>
    </w:p>
    <w:p w14:paraId="28EF6E46" w14:textId="77777777" w:rsidR="007309DC" w:rsidRPr="00222AA3" w:rsidRDefault="007309DC" w:rsidP="007309DC">
      <w:pPr>
        <w:rPr>
          <w:sz w:val="24"/>
          <w:szCs w:val="24"/>
        </w:rPr>
      </w:pPr>
    </w:p>
    <w:p w14:paraId="059FDA1A" w14:textId="210D30A4" w:rsidR="00AE2AAB" w:rsidRPr="00222AA3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lastRenderedPageBreak/>
        <w:t>Решение</w:t>
      </w:r>
      <w:r w:rsidRPr="00222AA3">
        <w:rPr>
          <w:b/>
          <w:bCs/>
          <w:sz w:val="24"/>
          <w:szCs w:val="24"/>
        </w:rPr>
        <w:t>:</w:t>
      </w:r>
    </w:p>
    <w:p w14:paraId="2A5E20FB" w14:textId="227DFB2D" w:rsidR="00222AA3" w:rsidRDefault="00222AA3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Будем сравнивать по отношению кол-во верно угаданных классов/кол-во примеров –</w:t>
      </w:r>
      <w:r w:rsidRPr="00222AA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accuracy</w:t>
      </w:r>
      <w:r w:rsidRPr="00222AA3">
        <w:rPr>
          <w:sz w:val="24"/>
          <w:szCs w:val="24"/>
        </w:rPr>
        <w:t>.</w:t>
      </w:r>
    </w:p>
    <w:p w14:paraId="5619AC70" w14:textId="06302048" w:rsidR="00222AA3" w:rsidRDefault="00222AA3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Будем использовать </w:t>
      </w:r>
      <w:r>
        <w:rPr>
          <w:sz w:val="24"/>
          <w:szCs w:val="24"/>
          <w:lang w:val="en-US"/>
        </w:rPr>
        <w:t>pipeline</w:t>
      </w:r>
      <w:r w:rsidRPr="00222AA3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279C4">
        <w:rPr>
          <w:sz w:val="24"/>
          <w:szCs w:val="24"/>
        </w:rPr>
        <w:t>з 2-3 этапов 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grid</w:t>
      </w:r>
      <w:r w:rsidRPr="00222AA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search</w:t>
      </w:r>
      <w:r>
        <w:rPr>
          <w:sz w:val="24"/>
          <w:szCs w:val="24"/>
        </w:rPr>
        <w:t xml:space="preserve"> для быстрого подбора подходящих параметров для каждого набора моделей. </w:t>
      </w:r>
    </w:p>
    <w:p w14:paraId="675AF212" w14:textId="64EAE8A8" w:rsidR="00222AA3" w:rsidRPr="00222AA3" w:rsidRDefault="00222AA3" w:rsidP="00222AA3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Попробуем следующий набор классификаторов:</w:t>
      </w:r>
    </w:p>
    <w:p w14:paraId="7E14F259" w14:textId="4E5B3066" w:rsidR="0022737D" w:rsidRPr="00222AA3" w:rsidRDefault="0022737D" w:rsidP="00222AA3">
      <w:pPr>
        <w:tabs>
          <w:tab w:val="num" w:pos="720"/>
        </w:tabs>
        <w:rPr>
          <w:sz w:val="24"/>
          <w:szCs w:val="24"/>
          <w:lang w:val="en-US"/>
        </w:rPr>
      </w:pPr>
      <w:r w:rsidRPr="00222AA3">
        <w:rPr>
          <w:sz w:val="24"/>
          <w:szCs w:val="24"/>
          <w:lang w:val="en-US"/>
        </w:rPr>
        <w:t>sklearn.</w:t>
      </w:r>
      <w:hyperlink r:id="rId6" w:anchor="sklearn.linear_model.RidgeClassifier" w:tooltip="sklearn.linear_model.RidgeClassifier" w:history="1">
        <w:r w:rsidRPr="0022737D">
          <w:rPr>
            <w:sz w:val="24"/>
            <w:szCs w:val="24"/>
            <w:lang w:val="en-US"/>
          </w:rPr>
          <w:t>linear_model.RidgeClassifier</w:t>
        </w:r>
      </w:hyperlink>
    </w:p>
    <w:p w14:paraId="4AEEE3CD" w14:textId="53AE138E" w:rsidR="00222AA3" w:rsidRPr="00222AA3" w:rsidRDefault="00222AA3" w:rsidP="00222E6C">
      <w:pPr>
        <w:tabs>
          <w:tab w:val="num" w:pos="720"/>
        </w:tabs>
        <w:rPr>
          <w:sz w:val="24"/>
          <w:szCs w:val="24"/>
          <w:lang w:val="en-US"/>
        </w:rPr>
      </w:pPr>
      <w:r w:rsidRPr="00222AA3">
        <w:rPr>
          <w:sz w:val="24"/>
          <w:szCs w:val="24"/>
          <w:lang w:val="en-US"/>
        </w:rPr>
        <w:t>sklearn.linear_model.SGDClassifier</w:t>
      </w:r>
    </w:p>
    <w:p w14:paraId="7B2BA035" w14:textId="2A205B63" w:rsidR="00222AA3" w:rsidRPr="00955F57" w:rsidRDefault="00D279C4" w:rsidP="00222E6C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>И</w:t>
      </w:r>
      <w:r w:rsidRPr="00955F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следующий</w:t>
      </w:r>
      <w:r w:rsidRPr="00955F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набор</w:t>
      </w:r>
      <w:r w:rsidRPr="00955F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векторайзеров</w:t>
      </w:r>
      <w:r w:rsidRPr="00955F57">
        <w:rPr>
          <w:sz w:val="24"/>
          <w:szCs w:val="24"/>
          <w:lang w:val="en-US"/>
        </w:rPr>
        <w:t>:</w:t>
      </w:r>
    </w:p>
    <w:p w14:paraId="365EA747" w14:textId="2D1B95A7" w:rsidR="00D279C4" w:rsidRPr="00D279C4" w:rsidRDefault="00D279C4" w:rsidP="00222E6C">
      <w:pPr>
        <w:tabs>
          <w:tab w:val="num" w:pos="720"/>
        </w:tabs>
        <w:rPr>
          <w:sz w:val="24"/>
          <w:szCs w:val="24"/>
          <w:lang w:val="en-US"/>
        </w:rPr>
      </w:pPr>
      <w:r w:rsidRPr="00222AA3">
        <w:rPr>
          <w:sz w:val="24"/>
          <w:szCs w:val="24"/>
          <w:lang w:val="en-US"/>
        </w:rPr>
        <w:t>sklearn.</w:t>
      </w:r>
      <w:hyperlink r:id="rId7" w:anchor="sklearn.feature_extraction.text.HashingVectorizer" w:tooltip="sklearn.feature_extraction.text.HashingVectorizer" w:history="1">
        <w:r w:rsidRPr="00D279C4">
          <w:rPr>
            <w:sz w:val="24"/>
            <w:szCs w:val="24"/>
            <w:lang w:val="en-US"/>
          </w:rPr>
          <w:t>feature_extraction.text.HashingVectorizer</w:t>
        </w:r>
      </w:hyperlink>
    </w:p>
    <w:p w14:paraId="68BAC1AD" w14:textId="1649002A" w:rsidR="00D279C4" w:rsidRPr="00D279C4" w:rsidRDefault="00D279C4" w:rsidP="00222E6C">
      <w:pPr>
        <w:tabs>
          <w:tab w:val="num" w:pos="720"/>
        </w:tabs>
        <w:rPr>
          <w:sz w:val="24"/>
          <w:szCs w:val="24"/>
          <w:lang w:val="en-US"/>
        </w:rPr>
      </w:pPr>
      <w:r w:rsidRPr="00222AA3">
        <w:rPr>
          <w:sz w:val="24"/>
          <w:szCs w:val="24"/>
          <w:lang w:val="en-US"/>
        </w:rPr>
        <w:t>sklearn.</w:t>
      </w:r>
      <w:hyperlink r:id="rId8" w:anchor="sklearn.feature_extraction.text.CountVectorizer" w:tooltip="sklearn.feature_extraction.text.CountVectorizer" w:history="1">
        <w:r w:rsidRPr="00D279C4">
          <w:rPr>
            <w:sz w:val="24"/>
            <w:szCs w:val="24"/>
            <w:lang w:val="en-US"/>
          </w:rPr>
          <w:t>feature_extraction.text.CountVectorizer</w:t>
        </w:r>
      </w:hyperlink>
    </w:p>
    <w:p w14:paraId="34690D82" w14:textId="0998033C" w:rsidR="00D279C4" w:rsidRPr="00D279C4" w:rsidRDefault="00D279C4" w:rsidP="00222E6C">
      <w:pPr>
        <w:tabs>
          <w:tab w:val="num" w:pos="720"/>
        </w:tabs>
        <w:rPr>
          <w:sz w:val="24"/>
          <w:szCs w:val="24"/>
          <w:lang w:val="en-US"/>
        </w:rPr>
      </w:pPr>
      <w:r w:rsidRPr="00222AA3">
        <w:rPr>
          <w:sz w:val="24"/>
          <w:szCs w:val="24"/>
          <w:lang w:val="en-US"/>
        </w:rPr>
        <w:t>sklearn.</w:t>
      </w:r>
      <w:hyperlink r:id="rId9" w:anchor="sklearn.feature_extraction.text.TfidfVectorizer" w:tooltip="sklearn.feature_extraction.text.TfidfVectorizer" w:history="1">
        <w:r w:rsidRPr="00D279C4">
          <w:rPr>
            <w:sz w:val="24"/>
            <w:szCs w:val="24"/>
            <w:lang w:val="en-US"/>
          </w:rPr>
          <w:t>feature_extraction.text.TfidfVectorizer</w:t>
        </w:r>
      </w:hyperlink>
    </w:p>
    <w:p w14:paraId="1E924EBE" w14:textId="64FE94A4" w:rsidR="00955F57" w:rsidRPr="00A31375" w:rsidRDefault="00D00A57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Значения </w:t>
      </w:r>
      <w:r>
        <w:rPr>
          <w:sz w:val="24"/>
          <w:szCs w:val="24"/>
          <w:lang w:val="en-US"/>
        </w:rPr>
        <w:t>accuracy</w:t>
      </w:r>
      <w:r w:rsidR="00955F57">
        <w:rPr>
          <w:sz w:val="24"/>
          <w:szCs w:val="24"/>
        </w:rPr>
        <w:t xml:space="preserve"> на дефолтных параметрах: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5F57" w14:paraId="700F47AB" w14:textId="77777777" w:rsidTr="00955F57">
        <w:tc>
          <w:tcPr>
            <w:tcW w:w="3115" w:type="dxa"/>
          </w:tcPr>
          <w:p w14:paraId="5CDCA951" w14:textId="77777777" w:rsidR="00955F57" w:rsidRPr="00A31375" w:rsidRDefault="00955F5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1858656A" w14:textId="623D1CF8" w:rsidR="00955F57" w:rsidRDefault="00955F5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222AA3">
              <w:rPr>
                <w:sz w:val="24"/>
                <w:szCs w:val="24"/>
                <w:lang w:val="en-US"/>
              </w:rPr>
              <w:t>SGDClassifier</w:t>
            </w:r>
          </w:p>
        </w:tc>
        <w:tc>
          <w:tcPr>
            <w:tcW w:w="3115" w:type="dxa"/>
          </w:tcPr>
          <w:p w14:paraId="123756F2" w14:textId="04804FEA" w:rsidR="00955F57" w:rsidRDefault="00955F5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955F57">
              <w:rPr>
                <w:sz w:val="24"/>
                <w:szCs w:val="24"/>
                <w:lang w:val="en-US"/>
              </w:rPr>
              <w:t>RidgeClassifier</w:t>
            </w:r>
          </w:p>
        </w:tc>
      </w:tr>
      <w:tr w:rsidR="00955F57" w14:paraId="27943B4E" w14:textId="77777777" w:rsidTr="00955F57">
        <w:tc>
          <w:tcPr>
            <w:tcW w:w="3115" w:type="dxa"/>
          </w:tcPr>
          <w:p w14:paraId="153D6F73" w14:textId="1D39ECF9" w:rsidR="00955F57" w:rsidRDefault="00955F5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955F57">
              <w:rPr>
                <w:sz w:val="24"/>
                <w:szCs w:val="24"/>
                <w:lang w:val="en-US"/>
              </w:rPr>
              <w:t>CountVectorizer</w:t>
            </w:r>
          </w:p>
        </w:tc>
        <w:tc>
          <w:tcPr>
            <w:tcW w:w="3115" w:type="dxa"/>
          </w:tcPr>
          <w:p w14:paraId="70E939DC" w14:textId="20831A35" w:rsidR="00955F57" w:rsidRDefault="00C07325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C07325">
              <w:rPr>
                <w:sz w:val="24"/>
                <w:szCs w:val="24"/>
                <w:lang w:val="en-US"/>
              </w:rPr>
              <w:t>0.55412</w:t>
            </w:r>
          </w:p>
        </w:tc>
        <w:tc>
          <w:tcPr>
            <w:tcW w:w="3115" w:type="dxa"/>
          </w:tcPr>
          <w:p w14:paraId="3E5D97C5" w14:textId="209870BA" w:rsidR="00955F57" w:rsidRDefault="00A31375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A31375">
              <w:rPr>
                <w:sz w:val="24"/>
                <w:szCs w:val="24"/>
                <w:lang w:val="en-US"/>
              </w:rPr>
              <w:t>0.54166</w:t>
            </w:r>
          </w:p>
        </w:tc>
      </w:tr>
      <w:tr w:rsidR="00955F57" w14:paraId="2464CDE8" w14:textId="77777777" w:rsidTr="00955F57">
        <w:tc>
          <w:tcPr>
            <w:tcW w:w="3115" w:type="dxa"/>
          </w:tcPr>
          <w:p w14:paraId="7CB3F7E6" w14:textId="01A120BC" w:rsidR="00955F57" w:rsidRDefault="00955F5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955F57">
              <w:rPr>
                <w:sz w:val="24"/>
                <w:szCs w:val="24"/>
                <w:lang w:val="en-US"/>
              </w:rPr>
              <w:t>HashingVectorizer</w:t>
            </w:r>
          </w:p>
        </w:tc>
        <w:tc>
          <w:tcPr>
            <w:tcW w:w="3115" w:type="dxa"/>
          </w:tcPr>
          <w:p w14:paraId="1F3A2738" w14:textId="1C5251B0" w:rsidR="00955F57" w:rsidRDefault="00C07325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C07325">
              <w:rPr>
                <w:sz w:val="24"/>
                <w:szCs w:val="24"/>
                <w:lang w:val="en-US"/>
              </w:rPr>
              <w:t>0.57337</w:t>
            </w:r>
          </w:p>
        </w:tc>
        <w:tc>
          <w:tcPr>
            <w:tcW w:w="3115" w:type="dxa"/>
          </w:tcPr>
          <w:p w14:paraId="14FF6224" w14:textId="54C94EE2" w:rsidR="00955F57" w:rsidRDefault="00A31375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A31375">
              <w:rPr>
                <w:sz w:val="24"/>
                <w:szCs w:val="24"/>
                <w:lang w:val="en-US"/>
              </w:rPr>
              <w:t>0.58146</w:t>
            </w:r>
          </w:p>
        </w:tc>
      </w:tr>
      <w:tr w:rsidR="00955F57" w14:paraId="36744863" w14:textId="77777777" w:rsidTr="00955F57">
        <w:tc>
          <w:tcPr>
            <w:tcW w:w="3115" w:type="dxa"/>
          </w:tcPr>
          <w:p w14:paraId="4A3BF40E" w14:textId="07A7942F" w:rsidR="00955F57" w:rsidRDefault="00955F5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955F57">
              <w:rPr>
                <w:sz w:val="24"/>
                <w:szCs w:val="24"/>
                <w:lang w:val="en-US"/>
              </w:rPr>
              <w:t>TfidfVectorizer</w:t>
            </w:r>
          </w:p>
        </w:tc>
        <w:tc>
          <w:tcPr>
            <w:tcW w:w="3115" w:type="dxa"/>
          </w:tcPr>
          <w:p w14:paraId="790E8E74" w14:textId="7FFC9AED" w:rsidR="00955F57" w:rsidRDefault="00C07325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C07325">
              <w:rPr>
                <w:sz w:val="24"/>
                <w:szCs w:val="24"/>
                <w:lang w:val="en-US"/>
              </w:rPr>
              <w:t>0.57774</w:t>
            </w:r>
          </w:p>
        </w:tc>
        <w:tc>
          <w:tcPr>
            <w:tcW w:w="3115" w:type="dxa"/>
          </w:tcPr>
          <w:p w14:paraId="3E7C0262" w14:textId="54130763" w:rsidR="00955F57" w:rsidRDefault="00A31375" w:rsidP="00A31375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 w:rsidRPr="00A31375">
              <w:rPr>
                <w:sz w:val="24"/>
                <w:szCs w:val="24"/>
                <w:lang w:val="en-US"/>
              </w:rPr>
              <w:t>0.59370</w:t>
            </w:r>
          </w:p>
        </w:tc>
      </w:tr>
    </w:tbl>
    <w:p w14:paraId="04580A8D" w14:textId="30A0A979" w:rsidR="00222AA3" w:rsidRPr="00955F57" w:rsidRDefault="00222AA3" w:rsidP="00222E6C">
      <w:pPr>
        <w:tabs>
          <w:tab w:val="num" w:pos="720"/>
        </w:tabs>
        <w:rPr>
          <w:sz w:val="24"/>
          <w:szCs w:val="24"/>
          <w:lang w:val="en-US"/>
        </w:rPr>
      </w:pPr>
    </w:p>
    <w:p w14:paraId="28012BED" w14:textId="066EF0B4" w:rsidR="00D279C4" w:rsidRDefault="00C07325" w:rsidP="00222E6C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>Была</w:t>
      </w:r>
      <w:r w:rsidRPr="00C0732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выбрана</w:t>
      </w:r>
      <w:r w:rsidRPr="00C0732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связка</w:t>
      </w:r>
      <w:r w:rsidRPr="00C07325">
        <w:rPr>
          <w:sz w:val="24"/>
          <w:szCs w:val="24"/>
          <w:lang w:val="en-US"/>
        </w:rPr>
        <w:t xml:space="preserve"> </w:t>
      </w:r>
      <w:r w:rsidRPr="00955F57">
        <w:rPr>
          <w:sz w:val="24"/>
          <w:szCs w:val="24"/>
          <w:lang w:val="en-US"/>
        </w:rPr>
        <w:t>TfidfVectorizer</w:t>
      </w:r>
      <w:r w:rsidRPr="00C07325">
        <w:rPr>
          <w:sz w:val="24"/>
          <w:szCs w:val="24"/>
          <w:lang w:val="en-US"/>
        </w:rPr>
        <w:t xml:space="preserve">- </w:t>
      </w:r>
      <w:r w:rsidRPr="00955F57">
        <w:rPr>
          <w:sz w:val="24"/>
          <w:szCs w:val="24"/>
          <w:lang w:val="en-US"/>
        </w:rPr>
        <w:t>RidgeClassifier</w:t>
      </w:r>
      <w:r w:rsidRPr="00C07325">
        <w:rPr>
          <w:sz w:val="24"/>
          <w:szCs w:val="24"/>
          <w:lang w:val="en-US"/>
        </w:rPr>
        <w:t>.</w:t>
      </w:r>
    </w:p>
    <w:p w14:paraId="6914EFAC" w14:textId="117E26AE" w:rsidR="00C07325" w:rsidRDefault="00C07325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Далее подбирались параметры по так</w:t>
      </w:r>
      <w:r w:rsidR="003163ED">
        <w:rPr>
          <w:sz w:val="24"/>
          <w:szCs w:val="24"/>
        </w:rPr>
        <w:t>им</w:t>
      </w:r>
      <w:r>
        <w:rPr>
          <w:sz w:val="24"/>
          <w:szCs w:val="24"/>
        </w:rPr>
        <w:t xml:space="preserve"> сетк</w:t>
      </w:r>
      <w:r w:rsidR="003163ED">
        <w:rPr>
          <w:sz w:val="24"/>
          <w:szCs w:val="24"/>
        </w:rPr>
        <w:t>ам</w:t>
      </w:r>
      <w:r>
        <w:rPr>
          <w:sz w:val="24"/>
          <w:szCs w:val="24"/>
        </w:rPr>
        <w:t>:</w:t>
      </w:r>
    </w:p>
    <w:p w14:paraId="11BECAF0" w14:textId="06718A4F" w:rsidR="003163ED" w:rsidRPr="003163ED" w:rsidRDefault="003163ED" w:rsidP="003163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</w:pPr>
      <w:r w:rsidRPr="003163ED">
        <w:rPr>
          <w:rFonts w:ascii="Consolas" w:eastAsia="Times New Roman" w:hAnsi="Consolas" w:cs="Courier New"/>
          <w:b/>
          <w:bCs/>
          <w:color w:val="008080"/>
          <w:sz w:val="20"/>
          <w:szCs w:val="20"/>
          <w:lang w:val="en-US" w:eastAsia="ru-RU"/>
        </w:rPr>
        <w:t>'clf__alpha'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: (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1.5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1.3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1.0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0.5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0.1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),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br/>
      </w:r>
      <w:r w:rsidRPr="003163ED">
        <w:rPr>
          <w:rFonts w:ascii="Consolas" w:eastAsia="Times New Roman" w:hAnsi="Consolas" w:cs="Courier New"/>
          <w:b/>
          <w:bCs/>
          <w:color w:val="008080"/>
          <w:sz w:val="20"/>
          <w:szCs w:val="20"/>
          <w:lang w:val="en-US" w:eastAsia="ru-RU"/>
        </w:rPr>
        <w:t>'clf__tol'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: (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1e-2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1e-3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1e-4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1e-5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),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br/>
      </w:r>
      <w:r w:rsidRPr="003163ED">
        <w:rPr>
          <w:rFonts w:ascii="Consolas" w:eastAsia="Times New Roman" w:hAnsi="Consolas" w:cs="Courier New"/>
          <w:b/>
          <w:bCs/>
          <w:color w:val="008080"/>
          <w:sz w:val="20"/>
          <w:szCs w:val="20"/>
          <w:lang w:val="en-US" w:eastAsia="ru-RU"/>
        </w:rPr>
        <w:t>'clf__normalize'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: (</w:t>
      </w:r>
      <w:r w:rsidRPr="003163ED">
        <w:rPr>
          <w:rFonts w:ascii="Consolas" w:eastAsia="Times New Roman" w:hAnsi="Consolas" w:cs="Courier New"/>
          <w:color w:val="0033B3"/>
          <w:sz w:val="20"/>
          <w:szCs w:val="20"/>
          <w:lang w:val="en-US" w:eastAsia="ru-RU"/>
        </w:rPr>
        <w:t>True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0033B3"/>
          <w:sz w:val="20"/>
          <w:szCs w:val="20"/>
          <w:lang w:val="en-US" w:eastAsia="ru-RU"/>
        </w:rPr>
        <w:t>False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),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br/>
      </w:r>
      <w:r w:rsidRPr="003163ED">
        <w:rPr>
          <w:rFonts w:ascii="Consolas" w:eastAsia="Times New Roman" w:hAnsi="Consolas" w:cs="Courier New"/>
          <w:b/>
          <w:bCs/>
          <w:color w:val="008080"/>
          <w:sz w:val="20"/>
          <w:szCs w:val="20"/>
          <w:lang w:val="en-US" w:eastAsia="ru-RU"/>
        </w:rPr>
        <w:t>'clf__max_iter'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: (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500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 xml:space="preserve">, </w:t>
      </w:r>
      <w:r w:rsidRPr="003163ED"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1000</w:t>
      </w:r>
      <w:r>
        <w:rPr>
          <w:rFonts w:ascii="Consolas" w:eastAsia="Times New Roman" w:hAnsi="Consolas" w:cs="Courier New"/>
          <w:color w:val="1750EB"/>
          <w:sz w:val="20"/>
          <w:szCs w:val="20"/>
          <w:lang w:val="en-US" w:eastAsia="ru-RU"/>
        </w:rPr>
        <w:t>, None</w:t>
      </w:r>
      <w:r w:rsidRPr="003163ED">
        <w:rPr>
          <w:rFonts w:ascii="Consolas" w:eastAsia="Times New Roman" w:hAnsi="Consolas" w:cs="Courier New"/>
          <w:color w:val="080808"/>
          <w:sz w:val="20"/>
          <w:szCs w:val="20"/>
          <w:lang w:val="en-US" w:eastAsia="ru-RU"/>
        </w:rPr>
        <w:t>),</w:t>
      </w:r>
    </w:p>
    <w:p w14:paraId="720D8EA9" w14:textId="0D26DA64" w:rsidR="003163ED" w:rsidRPr="003163ED" w:rsidRDefault="003163ED" w:rsidP="00222E6C">
      <w:pPr>
        <w:tabs>
          <w:tab w:val="num" w:pos="720"/>
        </w:tabs>
        <w:rPr>
          <w:sz w:val="24"/>
          <w:szCs w:val="24"/>
        </w:rPr>
      </w:pPr>
    </w:p>
    <w:p w14:paraId="38496E91" w14:textId="3BF35BC2" w:rsidR="003163ED" w:rsidRDefault="003163ED" w:rsidP="003163ED">
      <w:pPr>
        <w:pStyle w:val="HTML"/>
        <w:shd w:val="clear" w:color="auto" w:fill="FFFFFF"/>
        <w:rPr>
          <w:rFonts w:ascii="Consolas" w:hAnsi="Consolas"/>
          <w:color w:val="080808"/>
          <w:lang w:val="en-US"/>
        </w:rPr>
      </w:pPr>
      <w:r w:rsidRPr="003163ED">
        <w:rPr>
          <w:rFonts w:ascii="Consolas" w:hAnsi="Consolas"/>
          <w:b/>
          <w:bCs/>
          <w:color w:val="008080"/>
          <w:lang w:val="en-US"/>
        </w:rPr>
        <w:t>'vect__lowercase'</w:t>
      </w:r>
      <w:r w:rsidRPr="003163ED">
        <w:rPr>
          <w:rFonts w:ascii="Consolas" w:hAnsi="Consolas"/>
          <w:color w:val="080808"/>
          <w:lang w:val="en-US"/>
        </w:rPr>
        <w:t>: (</w:t>
      </w:r>
      <w:r w:rsidRPr="003163ED">
        <w:rPr>
          <w:rFonts w:ascii="Consolas" w:hAnsi="Consolas"/>
          <w:color w:val="0033B3"/>
          <w:lang w:val="en-US"/>
        </w:rPr>
        <w:t>True</w:t>
      </w:r>
      <w:r w:rsidRPr="003163ED">
        <w:rPr>
          <w:rFonts w:ascii="Consolas" w:hAnsi="Consolas"/>
          <w:color w:val="080808"/>
          <w:lang w:val="en-US"/>
        </w:rPr>
        <w:t xml:space="preserve">, </w:t>
      </w:r>
      <w:r w:rsidRPr="003163ED">
        <w:rPr>
          <w:rFonts w:ascii="Consolas" w:hAnsi="Consolas"/>
          <w:color w:val="0033B3"/>
          <w:lang w:val="en-US"/>
        </w:rPr>
        <w:t>False</w:t>
      </w:r>
      <w:r w:rsidRPr="003163ED">
        <w:rPr>
          <w:rFonts w:ascii="Consolas" w:hAnsi="Consolas"/>
          <w:color w:val="080808"/>
          <w:lang w:val="en-US"/>
        </w:rPr>
        <w:t>),</w:t>
      </w:r>
      <w:r w:rsidRPr="003163ED">
        <w:rPr>
          <w:rFonts w:ascii="Consolas" w:hAnsi="Consolas"/>
          <w:color w:val="080808"/>
          <w:lang w:val="en-US"/>
        </w:rPr>
        <w:br/>
      </w:r>
      <w:r w:rsidRPr="003163ED">
        <w:rPr>
          <w:rFonts w:ascii="Consolas" w:hAnsi="Consolas"/>
          <w:b/>
          <w:bCs/>
          <w:color w:val="008080"/>
          <w:lang w:val="en-US"/>
        </w:rPr>
        <w:t>'vect__ngram_range'</w:t>
      </w:r>
      <w:r w:rsidRPr="003163ED">
        <w:rPr>
          <w:rFonts w:ascii="Consolas" w:hAnsi="Consolas"/>
          <w:color w:val="080808"/>
          <w:lang w:val="en-US"/>
        </w:rPr>
        <w:t>: ((</w:t>
      </w:r>
      <w:r w:rsidRPr="003163ED">
        <w:rPr>
          <w:rFonts w:ascii="Consolas" w:hAnsi="Consolas"/>
          <w:color w:val="1750EB"/>
          <w:lang w:val="en-US"/>
        </w:rPr>
        <w:t>1</w:t>
      </w:r>
      <w:r w:rsidRPr="003163ED">
        <w:rPr>
          <w:rFonts w:ascii="Consolas" w:hAnsi="Consolas"/>
          <w:color w:val="080808"/>
          <w:lang w:val="en-US"/>
        </w:rPr>
        <w:t xml:space="preserve">, </w:t>
      </w:r>
      <w:r w:rsidRPr="003163ED">
        <w:rPr>
          <w:rFonts w:ascii="Consolas" w:hAnsi="Consolas"/>
          <w:color w:val="1750EB"/>
          <w:lang w:val="en-US"/>
        </w:rPr>
        <w:t>1</w:t>
      </w:r>
      <w:r w:rsidRPr="003163ED">
        <w:rPr>
          <w:rFonts w:ascii="Consolas" w:hAnsi="Consolas"/>
          <w:color w:val="080808"/>
          <w:lang w:val="en-US"/>
        </w:rPr>
        <w:t>), (</w:t>
      </w:r>
      <w:r w:rsidRPr="003163ED">
        <w:rPr>
          <w:rFonts w:ascii="Consolas" w:hAnsi="Consolas"/>
          <w:color w:val="1750EB"/>
          <w:lang w:val="en-US"/>
        </w:rPr>
        <w:t>1</w:t>
      </w:r>
      <w:r w:rsidRPr="003163ED">
        <w:rPr>
          <w:rFonts w:ascii="Consolas" w:hAnsi="Consolas"/>
          <w:color w:val="080808"/>
          <w:lang w:val="en-US"/>
        </w:rPr>
        <w:t xml:space="preserve">, </w:t>
      </w:r>
      <w:r w:rsidRPr="003163ED">
        <w:rPr>
          <w:rFonts w:ascii="Consolas" w:hAnsi="Consolas"/>
          <w:color w:val="1750EB"/>
          <w:lang w:val="en-US"/>
        </w:rPr>
        <w:t>2</w:t>
      </w:r>
      <w:r w:rsidRPr="003163ED">
        <w:rPr>
          <w:rFonts w:ascii="Consolas" w:hAnsi="Consolas"/>
          <w:color w:val="080808"/>
          <w:lang w:val="en-US"/>
        </w:rPr>
        <w:t>), (</w:t>
      </w:r>
      <w:r w:rsidRPr="003163ED">
        <w:rPr>
          <w:rFonts w:ascii="Consolas" w:hAnsi="Consolas"/>
          <w:color w:val="1750EB"/>
          <w:lang w:val="en-US"/>
        </w:rPr>
        <w:t>1</w:t>
      </w:r>
      <w:r w:rsidRPr="003163ED">
        <w:rPr>
          <w:rFonts w:ascii="Consolas" w:hAnsi="Consolas"/>
          <w:color w:val="080808"/>
          <w:lang w:val="en-US"/>
        </w:rPr>
        <w:t xml:space="preserve">, </w:t>
      </w:r>
      <w:r w:rsidRPr="003163ED">
        <w:rPr>
          <w:rFonts w:ascii="Consolas" w:hAnsi="Consolas"/>
          <w:color w:val="1750EB"/>
          <w:lang w:val="en-US"/>
        </w:rPr>
        <w:t>3</w:t>
      </w:r>
      <w:r w:rsidRPr="003163ED">
        <w:rPr>
          <w:rFonts w:ascii="Consolas" w:hAnsi="Consolas"/>
          <w:color w:val="080808"/>
          <w:lang w:val="en-US"/>
        </w:rPr>
        <w:t>)),</w:t>
      </w:r>
      <w:r w:rsidRPr="003163ED">
        <w:rPr>
          <w:rFonts w:ascii="Consolas" w:hAnsi="Consolas"/>
          <w:color w:val="080808"/>
          <w:lang w:val="en-US"/>
        </w:rPr>
        <w:br/>
      </w:r>
      <w:r w:rsidRPr="003163ED">
        <w:rPr>
          <w:rFonts w:ascii="Consolas" w:hAnsi="Consolas"/>
          <w:b/>
          <w:bCs/>
          <w:color w:val="008080"/>
          <w:lang w:val="en-US"/>
        </w:rPr>
        <w:t>'vect__norm'</w:t>
      </w:r>
      <w:r w:rsidRPr="003163ED">
        <w:rPr>
          <w:rFonts w:ascii="Consolas" w:hAnsi="Consolas"/>
          <w:color w:val="080808"/>
          <w:lang w:val="en-US"/>
        </w:rPr>
        <w:t>: (</w:t>
      </w:r>
      <w:r w:rsidRPr="003163ED">
        <w:rPr>
          <w:rFonts w:ascii="Consolas" w:hAnsi="Consolas"/>
          <w:b/>
          <w:bCs/>
          <w:color w:val="008080"/>
          <w:lang w:val="en-US"/>
        </w:rPr>
        <w:t>'l1'</w:t>
      </w:r>
      <w:r w:rsidRPr="003163ED">
        <w:rPr>
          <w:rFonts w:ascii="Consolas" w:hAnsi="Consolas"/>
          <w:color w:val="080808"/>
          <w:lang w:val="en-US"/>
        </w:rPr>
        <w:t xml:space="preserve">, </w:t>
      </w:r>
      <w:r w:rsidRPr="003163ED">
        <w:rPr>
          <w:rFonts w:ascii="Consolas" w:hAnsi="Consolas"/>
          <w:b/>
          <w:bCs/>
          <w:color w:val="008080"/>
          <w:lang w:val="en-US"/>
        </w:rPr>
        <w:t>'l2'</w:t>
      </w:r>
      <w:r w:rsidRPr="003163ED">
        <w:rPr>
          <w:rFonts w:ascii="Consolas" w:hAnsi="Consolas"/>
          <w:color w:val="080808"/>
          <w:lang w:val="en-US"/>
        </w:rPr>
        <w:t>),</w:t>
      </w:r>
      <w:r w:rsidRPr="003163ED">
        <w:rPr>
          <w:rFonts w:ascii="Consolas" w:hAnsi="Consolas"/>
          <w:color w:val="080808"/>
          <w:lang w:val="en-US"/>
        </w:rPr>
        <w:br/>
      </w:r>
      <w:r w:rsidR="008B76C2" w:rsidRPr="008B76C2">
        <w:rPr>
          <w:rFonts w:ascii="Consolas" w:hAnsi="Consolas"/>
          <w:b/>
          <w:bCs/>
          <w:color w:val="008080"/>
          <w:lang w:val="en-US"/>
        </w:rPr>
        <w:t>'vect__max_df'</w:t>
      </w:r>
      <w:r w:rsidR="008B76C2" w:rsidRPr="008B76C2">
        <w:rPr>
          <w:rFonts w:ascii="Consolas" w:hAnsi="Consolas"/>
          <w:color w:val="080808"/>
          <w:lang w:val="en-US"/>
        </w:rPr>
        <w:t>: (</w:t>
      </w:r>
      <w:r w:rsidR="008B76C2" w:rsidRPr="008B76C2">
        <w:rPr>
          <w:rFonts w:ascii="Consolas" w:hAnsi="Consolas"/>
          <w:color w:val="1750EB"/>
          <w:lang w:val="en-US"/>
        </w:rPr>
        <w:t>0.9</w:t>
      </w:r>
      <w:r w:rsidR="008B76C2" w:rsidRPr="008B76C2">
        <w:rPr>
          <w:rFonts w:ascii="Consolas" w:hAnsi="Consolas"/>
          <w:color w:val="080808"/>
          <w:lang w:val="en-US"/>
        </w:rPr>
        <w:t xml:space="preserve">, </w:t>
      </w:r>
      <w:r w:rsidR="008B76C2" w:rsidRPr="008B76C2">
        <w:rPr>
          <w:rFonts w:ascii="Consolas" w:hAnsi="Consolas"/>
          <w:color w:val="1750EB"/>
          <w:lang w:val="en-US"/>
        </w:rPr>
        <w:t>0.95</w:t>
      </w:r>
      <w:r w:rsidR="008B76C2" w:rsidRPr="008B76C2">
        <w:rPr>
          <w:rFonts w:ascii="Consolas" w:hAnsi="Consolas"/>
          <w:color w:val="080808"/>
          <w:lang w:val="en-US"/>
        </w:rPr>
        <w:t xml:space="preserve">, </w:t>
      </w:r>
      <w:r w:rsidR="008B76C2" w:rsidRPr="008B76C2">
        <w:rPr>
          <w:rFonts w:ascii="Consolas" w:hAnsi="Consolas"/>
          <w:color w:val="1750EB"/>
          <w:lang w:val="en-US"/>
        </w:rPr>
        <w:t>1.0</w:t>
      </w:r>
      <w:r w:rsidR="008B76C2" w:rsidRPr="008B76C2">
        <w:rPr>
          <w:rFonts w:ascii="Consolas" w:hAnsi="Consolas"/>
          <w:color w:val="080808"/>
          <w:lang w:val="en-US"/>
        </w:rPr>
        <w:t>),</w:t>
      </w:r>
      <w:r w:rsidR="008B76C2" w:rsidRPr="008B76C2">
        <w:rPr>
          <w:rFonts w:ascii="Consolas" w:hAnsi="Consolas"/>
          <w:color w:val="080808"/>
          <w:lang w:val="en-US"/>
        </w:rPr>
        <w:br/>
      </w:r>
      <w:r w:rsidR="008B76C2" w:rsidRPr="008B76C2">
        <w:rPr>
          <w:rFonts w:ascii="Consolas" w:hAnsi="Consolas"/>
          <w:b/>
          <w:bCs/>
          <w:color w:val="008080"/>
          <w:lang w:val="en-US"/>
        </w:rPr>
        <w:t>'vect__min_df'</w:t>
      </w:r>
      <w:r w:rsidR="008B76C2" w:rsidRPr="008B76C2">
        <w:rPr>
          <w:rFonts w:ascii="Consolas" w:hAnsi="Consolas"/>
          <w:color w:val="080808"/>
          <w:lang w:val="en-US"/>
        </w:rPr>
        <w:t>: (</w:t>
      </w:r>
      <w:r w:rsidR="008B76C2" w:rsidRPr="008B76C2">
        <w:rPr>
          <w:rFonts w:ascii="Consolas" w:hAnsi="Consolas"/>
          <w:color w:val="1750EB"/>
          <w:lang w:val="en-US"/>
        </w:rPr>
        <w:t>0.01</w:t>
      </w:r>
      <w:r w:rsidR="008B76C2" w:rsidRPr="008B76C2">
        <w:rPr>
          <w:rFonts w:ascii="Consolas" w:hAnsi="Consolas"/>
          <w:color w:val="080808"/>
          <w:lang w:val="en-US"/>
        </w:rPr>
        <w:t xml:space="preserve">, </w:t>
      </w:r>
      <w:r w:rsidR="008B76C2" w:rsidRPr="008B76C2">
        <w:rPr>
          <w:rFonts w:ascii="Consolas" w:hAnsi="Consolas"/>
          <w:color w:val="1750EB"/>
          <w:lang w:val="en-US"/>
        </w:rPr>
        <w:t>0.05</w:t>
      </w:r>
      <w:r w:rsidR="008B76C2" w:rsidRPr="008B76C2">
        <w:rPr>
          <w:rFonts w:ascii="Consolas" w:hAnsi="Consolas"/>
          <w:color w:val="080808"/>
          <w:lang w:val="en-US"/>
        </w:rPr>
        <w:t xml:space="preserve">, </w:t>
      </w:r>
      <w:r w:rsidR="008B76C2" w:rsidRPr="008B76C2">
        <w:rPr>
          <w:rFonts w:ascii="Consolas" w:hAnsi="Consolas"/>
          <w:color w:val="1750EB"/>
          <w:lang w:val="en-US"/>
        </w:rPr>
        <w:t>0.1</w:t>
      </w:r>
      <w:r w:rsidR="008B76C2" w:rsidRPr="008B76C2">
        <w:rPr>
          <w:rFonts w:ascii="Consolas" w:hAnsi="Consolas"/>
          <w:color w:val="080808"/>
          <w:lang w:val="en-US"/>
        </w:rPr>
        <w:t>),</w:t>
      </w:r>
    </w:p>
    <w:p w14:paraId="0AC495E5" w14:textId="79A8C633" w:rsidR="005E57DA" w:rsidRPr="005E57DA" w:rsidRDefault="005E57DA" w:rsidP="005E57DA">
      <w:pPr>
        <w:pStyle w:val="HTML"/>
        <w:shd w:val="clear" w:color="auto" w:fill="FFFFFF"/>
        <w:rPr>
          <w:rFonts w:ascii="Consolas" w:hAnsi="Consolas"/>
          <w:color w:val="080808"/>
          <w:lang w:val="en-US"/>
        </w:rPr>
      </w:pPr>
      <w:r w:rsidRPr="005E57DA">
        <w:rPr>
          <w:rFonts w:ascii="Consolas" w:hAnsi="Consolas"/>
          <w:b/>
          <w:bCs/>
          <w:color w:val="008080"/>
          <w:lang w:val="en-US"/>
        </w:rPr>
        <w:t>'vect__stop_words'</w:t>
      </w:r>
      <w:r w:rsidRPr="005E57DA">
        <w:rPr>
          <w:rFonts w:ascii="Consolas" w:hAnsi="Consolas"/>
          <w:color w:val="080808"/>
          <w:lang w:val="en-US"/>
        </w:rPr>
        <w:t>: (</w:t>
      </w:r>
      <w:r w:rsidRPr="005E57DA">
        <w:rPr>
          <w:rFonts w:ascii="Consolas" w:hAnsi="Consolas"/>
          <w:b/>
          <w:bCs/>
          <w:color w:val="008080"/>
          <w:lang w:val="en-US"/>
        </w:rPr>
        <w:t>'english'</w:t>
      </w:r>
      <w:r w:rsidRPr="005E57DA">
        <w:rPr>
          <w:rFonts w:ascii="Consolas" w:hAnsi="Consolas"/>
          <w:color w:val="080808"/>
          <w:lang w:val="en-US"/>
        </w:rPr>
        <w:t xml:space="preserve">, </w:t>
      </w:r>
      <w:r w:rsidRPr="005E57DA">
        <w:rPr>
          <w:rFonts w:ascii="Consolas" w:hAnsi="Consolas"/>
          <w:color w:val="0033B3"/>
          <w:lang w:val="en-US"/>
        </w:rPr>
        <w:t>None</w:t>
      </w:r>
      <w:r w:rsidRPr="005E57DA">
        <w:rPr>
          <w:rFonts w:ascii="Consolas" w:hAnsi="Consolas"/>
          <w:color w:val="080808"/>
          <w:lang w:val="en-US"/>
        </w:rPr>
        <w:t>, stopwords.words(</w:t>
      </w:r>
      <w:r w:rsidRPr="005E57DA">
        <w:rPr>
          <w:rFonts w:ascii="Consolas" w:hAnsi="Consolas"/>
          <w:b/>
          <w:bCs/>
          <w:color w:val="008080"/>
          <w:lang w:val="en-US"/>
        </w:rPr>
        <w:t>'russian'</w:t>
      </w:r>
      <w:r w:rsidRPr="005E57DA">
        <w:rPr>
          <w:rFonts w:ascii="Consolas" w:hAnsi="Consolas"/>
          <w:color w:val="080808"/>
          <w:lang w:val="en-US"/>
        </w:rPr>
        <w:t>))</w:t>
      </w:r>
    </w:p>
    <w:p w14:paraId="065D9025" w14:textId="77777777" w:rsidR="005E57DA" w:rsidRPr="003163ED" w:rsidRDefault="005E57DA" w:rsidP="003163ED">
      <w:pPr>
        <w:pStyle w:val="HTML"/>
        <w:shd w:val="clear" w:color="auto" w:fill="FFFFFF"/>
        <w:rPr>
          <w:rFonts w:ascii="Consolas" w:hAnsi="Consolas"/>
          <w:color w:val="080808"/>
          <w:lang w:val="en-US"/>
        </w:rPr>
      </w:pPr>
    </w:p>
    <w:p w14:paraId="07EF32BE" w14:textId="082D8B3E" w:rsidR="003163ED" w:rsidRDefault="005E57DA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Получились такие выводы:</w:t>
      </w:r>
    </w:p>
    <w:p w14:paraId="56438DC8" w14:textId="553B4760" w:rsidR="005E57DA" w:rsidRDefault="005E57DA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- Использование русских стоп-слов уменьшает точность с </w:t>
      </w:r>
      <w:r w:rsidRPr="005E57DA">
        <w:rPr>
          <w:sz w:val="24"/>
          <w:szCs w:val="24"/>
        </w:rPr>
        <w:t xml:space="preserve">0.59370 </w:t>
      </w:r>
      <w:r>
        <w:rPr>
          <w:sz w:val="24"/>
          <w:szCs w:val="24"/>
        </w:rPr>
        <w:t xml:space="preserve">до </w:t>
      </w:r>
      <w:r w:rsidRPr="005E57DA">
        <w:rPr>
          <w:sz w:val="24"/>
          <w:szCs w:val="24"/>
        </w:rPr>
        <w:t>0.57839</w:t>
      </w:r>
      <w:r w:rsidR="008B76C2">
        <w:rPr>
          <w:sz w:val="24"/>
          <w:szCs w:val="24"/>
        </w:rPr>
        <w:t>, английских – почти не влияет</w:t>
      </w:r>
    </w:p>
    <w:p w14:paraId="0B76C62E" w14:textId="2137E0A0" w:rsidR="008B76C2" w:rsidRDefault="008B76C2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- использование</w:t>
      </w:r>
      <w:r w:rsidRPr="008B76C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min</w:t>
      </w:r>
      <w:r w:rsidRPr="008B76C2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df</w:t>
      </w:r>
      <w:r w:rsidRPr="008B76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резко понижает точность с 0.59 до 0.50, </w:t>
      </w:r>
      <w:r>
        <w:rPr>
          <w:sz w:val="24"/>
          <w:szCs w:val="24"/>
          <w:lang w:val="en-US"/>
        </w:rPr>
        <w:t>max</w:t>
      </w:r>
      <w:r w:rsidRPr="008B76C2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df</w:t>
      </w:r>
      <w:r w:rsidRPr="008B76C2">
        <w:rPr>
          <w:sz w:val="24"/>
          <w:szCs w:val="24"/>
        </w:rPr>
        <w:t xml:space="preserve"> </w:t>
      </w:r>
      <w:r>
        <w:rPr>
          <w:sz w:val="24"/>
          <w:szCs w:val="24"/>
        </w:rPr>
        <w:t>не влияет</w:t>
      </w:r>
    </w:p>
    <w:p w14:paraId="77B1117E" w14:textId="08DC4A72" w:rsidR="000B772F" w:rsidRDefault="000B772F" w:rsidP="00222E6C">
      <w:pPr>
        <w:tabs>
          <w:tab w:val="num" w:pos="720"/>
        </w:tabs>
        <w:rPr>
          <w:sz w:val="24"/>
          <w:szCs w:val="24"/>
        </w:rPr>
      </w:pPr>
      <w:r w:rsidRPr="000B772F">
        <w:rPr>
          <w:sz w:val="24"/>
          <w:szCs w:val="24"/>
        </w:rPr>
        <w:t>-</w:t>
      </w:r>
      <w:r>
        <w:rPr>
          <w:sz w:val="24"/>
          <w:szCs w:val="24"/>
        </w:rPr>
        <w:t xml:space="preserve"> использование биграмм вместе с лемммами </w:t>
      </w:r>
      <w:r w:rsidRPr="000B772F">
        <w:rPr>
          <w:sz w:val="24"/>
          <w:szCs w:val="24"/>
        </w:rPr>
        <w:t>(1, 2)</w:t>
      </w:r>
      <w:r>
        <w:rPr>
          <w:sz w:val="24"/>
          <w:szCs w:val="24"/>
        </w:rPr>
        <w:t xml:space="preserve"> незначительно уменьшает точность по сравнению с просто леммами (1, 1) с </w:t>
      </w:r>
      <w:r w:rsidRPr="005E57DA">
        <w:rPr>
          <w:sz w:val="24"/>
          <w:szCs w:val="24"/>
        </w:rPr>
        <w:t>0.59370</w:t>
      </w:r>
      <w:r>
        <w:rPr>
          <w:sz w:val="24"/>
          <w:szCs w:val="24"/>
        </w:rPr>
        <w:t xml:space="preserve"> до </w:t>
      </w:r>
      <w:r w:rsidRPr="000B772F">
        <w:rPr>
          <w:sz w:val="24"/>
          <w:szCs w:val="24"/>
        </w:rPr>
        <w:t>0.59173</w:t>
      </w:r>
    </w:p>
    <w:p w14:paraId="001B6453" w14:textId="2363C856" w:rsidR="00D279C4" w:rsidRDefault="000B772F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- включение еще и триграмм уменьшает точность до </w:t>
      </w:r>
      <w:r w:rsidRPr="000B772F">
        <w:rPr>
          <w:sz w:val="24"/>
          <w:szCs w:val="24"/>
        </w:rPr>
        <w:t>0.58539</w:t>
      </w:r>
    </w:p>
    <w:p w14:paraId="46094F34" w14:textId="3788BA31" w:rsidR="00382EB9" w:rsidRPr="00382EB9" w:rsidRDefault="00382EB9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382E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увеличение количества итераций классификатора </w:t>
      </w:r>
      <w:r>
        <w:rPr>
          <w:sz w:val="24"/>
          <w:szCs w:val="24"/>
          <w:lang w:val="en-US"/>
        </w:rPr>
        <w:t>max</w:t>
      </w:r>
      <w:r w:rsidRPr="00382EB9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iter</w:t>
      </w:r>
      <w:r w:rsidRPr="00382EB9">
        <w:rPr>
          <w:sz w:val="24"/>
          <w:szCs w:val="24"/>
        </w:rPr>
        <w:t xml:space="preserve"> </w:t>
      </w:r>
      <w:r>
        <w:rPr>
          <w:sz w:val="24"/>
          <w:szCs w:val="24"/>
        </w:rPr>
        <w:t>не влияет на точность</w:t>
      </w:r>
    </w:p>
    <w:p w14:paraId="120FD10F" w14:textId="3A4F1EA7" w:rsidR="004346F8" w:rsidRPr="004346F8" w:rsidRDefault="00222AA3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Итоговые</w:t>
      </w:r>
      <w:r w:rsidR="004346F8" w:rsidRPr="004346F8">
        <w:rPr>
          <w:sz w:val="24"/>
          <w:szCs w:val="24"/>
        </w:rPr>
        <w:t xml:space="preserve"> </w:t>
      </w:r>
      <w:r w:rsidR="004346F8">
        <w:rPr>
          <w:sz w:val="24"/>
          <w:szCs w:val="24"/>
        </w:rPr>
        <w:t>метрики</w:t>
      </w:r>
      <w:r w:rsidR="00B040D9">
        <w:rPr>
          <w:sz w:val="24"/>
          <w:szCs w:val="24"/>
        </w:rPr>
        <w:t xml:space="preserve"> на лучшем варианте</w:t>
      </w:r>
      <w:r w:rsidR="004346F8">
        <w:rPr>
          <w:sz w:val="24"/>
          <w:szCs w:val="24"/>
        </w:rPr>
        <w:t>:</w:t>
      </w:r>
    </w:p>
    <w:p w14:paraId="39E90B43" w14:textId="73E4F55B" w:rsidR="00753AD2" w:rsidRPr="00753AD2" w:rsidRDefault="00753AD2" w:rsidP="00753AD2">
      <w:pPr>
        <w:tabs>
          <w:tab w:val="num" w:pos="720"/>
        </w:tabs>
        <w:rPr>
          <w:sz w:val="24"/>
          <w:szCs w:val="24"/>
          <w:lang w:val="en-US"/>
        </w:rPr>
      </w:pPr>
      <w:r w:rsidRPr="00753AD2">
        <w:rPr>
          <w:sz w:val="24"/>
          <w:szCs w:val="24"/>
          <w:lang w:val="en-US"/>
        </w:rPr>
        <w:t xml:space="preserve">Accuracy: 0.59370 </w:t>
      </w:r>
    </w:p>
    <w:p w14:paraId="3C61CF2C" w14:textId="77777777" w:rsidR="00753AD2" w:rsidRPr="00753AD2" w:rsidRDefault="00753AD2" w:rsidP="00753AD2">
      <w:pPr>
        <w:tabs>
          <w:tab w:val="num" w:pos="720"/>
        </w:tabs>
        <w:rPr>
          <w:sz w:val="24"/>
          <w:szCs w:val="24"/>
          <w:lang w:val="en-US"/>
        </w:rPr>
      </w:pPr>
      <w:r w:rsidRPr="00753AD2">
        <w:rPr>
          <w:sz w:val="24"/>
          <w:szCs w:val="24"/>
          <w:lang w:val="en-US"/>
        </w:rPr>
        <w:t>F-mesaure class +: 0.7554029527313265</w:t>
      </w:r>
    </w:p>
    <w:p w14:paraId="0F55AFEB" w14:textId="77777777" w:rsidR="00753AD2" w:rsidRPr="00753AD2" w:rsidRDefault="00753AD2" w:rsidP="00753AD2">
      <w:pPr>
        <w:tabs>
          <w:tab w:val="num" w:pos="720"/>
        </w:tabs>
        <w:rPr>
          <w:sz w:val="24"/>
          <w:szCs w:val="24"/>
          <w:lang w:val="en-US"/>
        </w:rPr>
      </w:pPr>
      <w:r w:rsidRPr="00753AD2">
        <w:rPr>
          <w:sz w:val="24"/>
          <w:szCs w:val="24"/>
          <w:lang w:val="en-US"/>
        </w:rPr>
        <w:t>F-mesaure class -: 0.8391246636854187</w:t>
      </w:r>
    </w:p>
    <w:p w14:paraId="14E1EAE8" w14:textId="654A712F" w:rsidR="006142B5" w:rsidRPr="004346F8" w:rsidRDefault="00753AD2" w:rsidP="00753AD2">
      <w:pPr>
        <w:tabs>
          <w:tab w:val="num" w:pos="720"/>
        </w:tabs>
        <w:rPr>
          <w:sz w:val="24"/>
          <w:szCs w:val="24"/>
          <w:lang w:val="en-US"/>
        </w:rPr>
      </w:pPr>
      <w:r w:rsidRPr="00753AD2">
        <w:rPr>
          <w:sz w:val="24"/>
          <w:szCs w:val="24"/>
          <w:lang w:val="en-US"/>
        </w:rPr>
        <w:t>F-mesaure class 0: 0.4827334213253992</w:t>
      </w:r>
    </w:p>
    <w:sectPr w:rsidR="006142B5" w:rsidRPr="0043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40166"/>
    <w:multiLevelType w:val="hybridMultilevel"/>
    <w:tmpl w:val="AAA62746"/>
    <w:lvl w:ilvl="0" w:tplc="28525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4E42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748F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D82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440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44B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E47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54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B4D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87D45"/>
    <w:multiLevelType w:val="hybridMultilevel"/>
    <w:tmpl w:val="22B6272A"/>
    <w:lvl w:ilvl="0" w:tplc="0088DE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990CD9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5925B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404F1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7E2BE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E38E3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4CE65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9A0C7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A4C71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6A4C"/>
    <w:rsid w:val="000B772F"/>
    <w:rsid w:val="000C2316"/>
    <w:rsid w:val="000C6806"/>
    <w:rsid w:val="000E76C5"/>
    <w:rsid w:val="00111B0D"/>
    <w:rsid w:val="0013107C"/>
    <w:rsid w:val="00134743"/>
    <w:rsid w:val="00136586"/>
    <w:rsid w:val="0016240A"/>
    <w:rsid w:val="00196399"/>
    <w:rsid w:val="001B5828"/>
    <w:rsid w:val="001F2AF5"/>
    <w:rsid w:val="00222AA3"/>
    <w:rsid w:val="00222E6C"/>
    <w:rsid w:val="00226046"/>
    <w:rsid w:val="0022737D"/>
    <w:rsid w:val="00243653"/>
    <w:rsid w:val="00246FD5"/>
    <w:rsid w:val="002B24F2"/>
    <w:rsid w:val="002C127F"/>
    <w:rsid w:val="002C247A"/>
    <w:rsid w:val="002D081B"/>
    <w:rsid w:val="002E00D3"/>
    <w:rsid w:val="003163ED"/>
    <w:rsid w:val="00320C2D"/>
    <w:rsid w:val="003220C4"/>
    <w:rsid w:val="00341089"/>
    <w:rsid w:val="00382EB9"/>
    <w:rsid w:val="00394946"/>
    <w:rsid w:val="003A6A10"/>
    <w:rsid w:val="003C6D31"/>
    <w:rsid w:val="004346F8"/>
    <w:rsid w:val="004611FA"/>
    <w:rsid w:val="00486A98"/>
    <w:rsid w:val="004A0018"/>
    <w:rsid w:val="005017CF"/>
    <w:rsid w:val="005211E5"/>
    <w:rsid w:val="00527C9D"/>
    <w:rsid w:val="00562920"/>
    <w:rsid w:val="005C2592"/>
    <w:rsid w:val="005E57DA"/>
    <w:rsid w:val="006142B5"/>
    <w:rsid w:val="006236B5"/>
    <w:rsid w:val="00626B8B"/>
    <w:rsid w:val="00720DEA"/>
    <w:rsid w:val="007309DC"/>
    <w:rsid w:val="007324E1"/>
    <w:rsid w:val="0073250D"/>
    <w:rsid w:val="00753AD2"/>
    <w:rsid w:val="00770473"/>
    <w:rsid w:val="00774D73"/>
    <w:rsid w:val="007A55CD"/>
    <w:rsid w:val="007B560B"/>
    <w:rsid w:val="007D1297"/>
    <w:rsid w:val="00832159"/>
    <w:rsid w:val="008405E9"/>
    <w:rsid w:val="008556DB"/>
    <w:rsid w:val="00895B0F"/>
    <w:rsid w:val="0089622B"/>
    <w:rsid w:val="008B76C2"/>
    <w:rsid w:val="008C65E5"/>
    <w:rsid w:val="008F590A"/>
    <w:rsid w:val="00917B77"/>
    <w:rsid w:val="00955F57"/>
    <w:rsid w:val="00964B6F"/>
    <w:rsid w:val="00A31375"/>
    <w:rsid w:val="00A43331"/>
    <w:rsid w:val="00A459AE"/>
    <w:rsid w:val="00A83958"/>
    <w:rsid w:val="00A90FC9"/>
    <w:rsid w:val="00AE2AAB"/>
    <w:rsid w:val="00B040D9"/>
    <w:rsid w:val="00B24928"/>
    <w:rsid w:val="00B2590A"/>
    <w:rsid w:val="00B3000F"/>
    <w:rsid w:val="00B44305"/>
    <w:rsid w:val="00B669EB"/>
    <w:rsid w:val="00B72E7C"/>
    <w:rsid w:val="00B964B7"/>
    <w:rsid w:val="00B97A7D"/>
    <w:rsid w:val="00BF49F1"/>
    <w:rsid w:val="00C07325"/>
    <w:rsid w:val="00C14EDF"/>
    <w:rsid w:val="00C56806"/>
    <w:rsid w:val="00C84BF9"/>
    <w:rsid w:val="00CD35A2"/>
    <w:rsid w:val="00CE7FA3"/>
    <w:rsid w:val="00D00A57"/>
    <w:rsid w:val="00D279C4"/>
    <w:rsid w:val="00D67FD6"/>
    <w:rsid w:val="00D76FF9"/>
    <w:rsid w:val="00D85959"/>
    <w:rsid w:val="00D90DFC"/>
    <w:rsid w:val="00E022F7"/>
    <w:rsid w:val="00E31C11"/>
    <w:rsid w:val="00E34E9F"/>
    <w:rsid w:val="00E518EB"/>
    <w:rsid w:val="00E615C7"/>
    <w:rsid w:val="00EB3877"/>
    <w:rsid w:val="00EE4BA9"/>
    <w:rsid w:val="00EF7CE7"/>
    <w:rsid w:val="00F26233"/>
    <w:rsid w:val="00FB7E7E"/>
    <w:rsid w:val="00FC4771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7309DC"/>
    <w:rPr>
      <w:color w:val="605E5C"/>
      <w:shd w:val="clear" w:color="auto" w:fill="E1DFDD"/>
    </w:rPr>
  </w:style>
  <w:style w:type="character" w:customStyle="1" w:styleId="pre">
    <w:name w:val="pre"/>
    <w:basedOn w:val="a0"/>
    <w:rsid w:val="0022737D"/>
  </w:style>
  <w:style w:type="paragraph" w:styleId="HTML">
    <w:name w:val="HTML Preformatted"/>
    <w:basedOn w:val="a"/>
    <w:link w:val="HTML0"/>
    <w:uiPriority w:val="99"/>
    <w:semiHidden/>
    <w:unhideWhenUsed/>
    <w:rsid w:val="00316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63E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5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9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9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32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58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3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9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81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02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9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7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4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3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7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9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kit-learn.org/stable/modules/generated/sklearn.feature_extraction.text.CountVectorize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ikit-learn.org/stable/modules/generated/sklearn.feature_extraction.text.HashingVectoriz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ikit-learn.org/stable/modules/generated/sklearn.linear_model.RidgeClassifier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ikit-learn.org/stabl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cikit-learn.org/stable/modules/generated/sklearn.feature_extraction.text.TfidfVectoriz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101</cp:revision>
  <dcterms:created xsi:type="dcterms:W3CDTF">2020-09-24T13:56:00Z</dcterms:created>
  <dcterms:modified xsi:type="dcterms:W3CDTF">2020-12-08T16:36:00Z</dcterms:modified>
</cp:coreProperties>
</file>